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C48" w:rsidRPr="00312C48" w:rsidRDefault="00312C48">
      <w:pPr>
        <w:rPr>
          <w:b/>
        </w:rPr>
      </w:pPr>
      <w:r w:rsidRPr="00312C48">
        <w:rPr>
          <w:b/>
        </w:rPr>
        <w:t>AP Statistics</w:t>
      </w:r>
      <w:r w:rsidR="00CE6368">
        <w:rPr>
          <w:b/>
        </w:rPr>
        <w:t xml:space="preserve">- </w:t>
      </w:r>
      <w:r w:rsidR="00500D9B">
        <w:rPr>
          <w:b/>
        </w:rPr>
        <w:t>Core Assessment 2</w:t>
      </w:r>
      <w:r w:rsidRPr="00312C48">
        <w:rPr>
          <w:b/>
        </w:rPr>
        <w:t>B</w:t>
      </w:r>
      <w:r w:rsidR="00CE6368">
        <w:rPr>
          <w:b/>
        </w:rPr>
        <w:t xml:space="preserve"> practice</w:t>
      </w:r>
    </w:p>
    <w:p w:rsidR="00312C48" w:rsidRDefault="00312C48"/>
    <w:p w:rsidR="00312C48" w:rsidRPr="000D69A6" w:rsidRDefault="00312C48">
      <w:pPr>
        <w:rPr>
          <w:b/>
        </w:rPr>
      </w:pPr>
      <w:r w:rsidRPr="000D69A6">
        <w:rPr>
          <w:b/>
        </w:rPr>
        <w:t>Show all of your work.  Clearly indicate the methods that you have used.  You will be graded on the correctness of your methods, the accuracy of your results, and the quality of your explanations.</w:t>
      </w:r>
    </w:p>
    <w:p w:rsidR="00312C48" w:rsidRDefault="00312C48"/>
    <w:p w:rsidR="00CE6368" w:rsidRDefault="00CE6368" w:rsidP="00CE6368">
      <w:pPr>
        <w:rPr>
          <w:rFonts w:eastAsia="Calibri"/>
        </w:rPr>
      </w:pPr>
      <w:r>
        <w:rPr>
          <w:rFonts w:eastAsia="Calibri"/>
        </w:rPr>
        <w:t>A precinct wants to test whether its training program for drug-sniffing dogs has worked.  20 dogs have just completed the training program.  The precinct puts 8 identical bags in a room, each at equal distance from the door.  One of the bags has drugs in it.   They release each dog into the room 50 times, and record whether the dog finds the drugs or not.  Between each trial, the officer randomly selects which bag the drugs will be in.  Below are the results for the number of times each dog found the drugs:</w:t>
      </w:r>
    </w:p>
    <w:p w:rsidR="00CE6368" w:rsidRDefault="00CE6368" w:rsidP="00CE6368">
      <w:pPr>
        <w:rPr>
          <w:rFonts w:eastAsia="Calibri"/>
        </w:rPr>
      </w:pPr>
    </w:p>
    <w:tbl>
      <w:tblPr>
        <w:tblW w:w="9860" w:type="dxa"/>
        <w:tblCellMar>
          <w:left w:w="0" w:type="dxa"/>
          <w:right w:w="0" w:type="dxa"/>
        </w:tblCellMar>
        <w:tblLook w:val="0000"/>
      </w:tblPr>
      <w:tblGrid>
        <w:gridCol w:w="940"/>
        <w:gridCol w:w="92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tblGrid>
      <w:tr w:rsidR="00CE6368" w:rsidTr="000E4621">
        <w:trPr>
          <w:trHeight w:val="255"/>
        </w:trPr>
        <w:tc>
          <w:tcPr>
            <w:tcW w:w="940" w:type="dxa"/>
            <w:tcBorders>
              <w:top w:val="nil"/>
              <w:left w:val="nil"/>
              <w:bottom w:val="nil"/>
              <w:right w:val="nil"/>
            </w:tcBorders>
            <w:noWrap/>
            <w:tcMar>
              <w:top w:w="15" w:type="dxa"/>
              <w:left w:w="15" w:type="dxa"/>
              <w:bottom w:w="0" w:type="dxa"/>
              <w:right w:w="15" w:type="dxa"/>
            </w:tcMar>
            <w:vAlign w:val="bottom"/>
          </w:tcPr>
          <w:p w:rsidR="00CE6368" w:rsidRDefault="00CE6368" w:rsidP="000E4621">
            <w:pPr>
              <w:jc w:val="right"/>
              <w:rPr>
                <w:rFonts w:eastAsia="Arial Unicode MS"/>
                <w:b/>
                <w:bCs/>
                <w:sz w:val="20"/>
                <w:szCs w:val="20"/>
              </w:rPr>
            </w:pPr>
          </w:p>
        </w:tc>
        <w:tc>
          <w:tcPr>
            <w:tcW w:w="9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Dog</w:t>
            </w:r>
          </w:p>
        </w:tc>
        <w:tc>
          <w:tcPr>
            <w:tcW w:w="400" w:type="dxa"/>
            <w:tcBorders>
              <w:top w:val="single" w:sz="4" w:space="0" w:color="auto"/>
              <w:left w:val="nil"/>
              <w:bottom w:val="single" w:sz="4" w:space="0" w:color="auto"/>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1</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2</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3</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4</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5</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6</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7</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8</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9</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10</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11</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12</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13</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14</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15</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16</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17</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18</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19</w:t>
            </w:r>
          </w:p>
        </w:tc>
        <w:tc>
          <w:tcPr>
            <w:tcW w:w="4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b/>
                <w:bCs/>
                <w:sz w:val="20"/>
                <w:szCs w:val="20"/>
              </w:rPr>
            </w:pPr>
            <w:r>
              <w:rPr>
                <w:rFonts w:eastAsia="Calibri"/>
                <w:b/>
                <w:bCs/>
                <w:sz w:val="20"/>
                <w:szCs w:val="20"/>
              </w:rPr>
              <w:t>20</w:t>
            </w:r>
          </w:p>
        </w:tc>
      </w:tr>
      <w:tr w:rsidR="00CE6368" w:rsidTr="000E4621">
        <w:trPr>
          <w:trHeight w:val="255"/>
        </w:trPr>
        <w:tc>
          <w:tcPr>
            <w:tcW w:w="0" w:type="auto"/>
            <w:tcBorders>
              <w:top w:val="nil"/>
              <w:left w:val="single" w:sz="4" w:space="0" w:color="auto"/>
              <w:bottom w:val="nil"/>
              <w:right w:val="nil"/>
            </w:tcBorders>
            <w:noWrap/>
            <w:vAlign w:val="bottom"/>
          </w:tcPr>
          <w:p w:rsidR="00CE6368" w:rsidRDefault="00CE6368" w:rsidP="000E4621">
            <w:pPr>
              <w:rPr>
                <w:rFonts w:eastAsia="Arial Unicode MS"/>
                <w:b/>
                <w:bCs/>
                <w:sz w:val="20"/>
                <w:szCs w:val="20"/>
              </w:rPr>
            </w:pPr>
            <w:r>
              <w:rPr>
                <w:rFonts w:eastAsia="Calibri"/>
                <w:b/>
                <w:bCs/>
                <w:sz w:val="20"/>
                <w:szCs w:val="20"/>
              </w:rPr>
              <w:t xml:space="preserve"># of times </w:t>
            </w:r>
          </w:p>
        </w:tc>
        <w:tc>
          <w:tcPr>
            <w:tcW w:w="0" w:type="auto"/>
            <w:tcBorders>
              <w:top w:val="nil"/>
              <w:left w:val="single" w:sz="4" w:space="0" w:color="auto"/>
              <w:bottom w:val="nil"/>
              <w:right w:val="single" w:sz="4" w:space="0" w:color="auto"/>
            </w:tcBorders>
            <w:noWrap/>
            <w:tcMar>
              <w:bottom w:w="0" w:type="dxa"/>
            </w:tcMar>
            <w:vAlign w:val="bottom"/>
          </w:tcPr>
          <w:p w:rsidR="00CE6368" w:rsidRDefault="00CE6368" w:rsidP="000E4621">
            <w:pPr>
              <w:jc w:val="center"/>
              <w:rPr>
                <w:rFonts w:eastAsia="Arial Unicode MS"/>
                <w:sz w:val="20"/>
                <w:szCs w:val="20"/>
              </w:rPr>
            </w:pPr>
            <w:r>
              <w:rPr>
                <w:rFonts w:eastAsia="Calibri"/>
                <w:sz w:val="20"/>
                <w:szCs w:val="20"/>
              </w:rPr>
              <w:t>Before</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6</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5</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8</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6</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8</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9</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15</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8</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5</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9</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7</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8</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6</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14</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12</w:t>
            </w:r>
          </w:p>
        </w:tc>
      </w:tr>
      <w:tr w:rsidR="00CE6368" w:rsidTr="000E4621">
        <w:trPr>
          <w:trHeight w:val="255"/>
        </w:trPr>
        <w:tc>
          <w:tcPr>
            <w:tcW w:w="0" w:type="auto"/>
            <w:tcBorders>
              <w:top w:val="nil"/>
              <w:left w:val="nil"/>
              <w:bottom w:val="nil"/>
              <w:right w:val="nil"/>
            </w:tcBorders>
            <w:noWrap/>
            <w:vAlign w:val="bottom"/>
          </w:tcPr>
          <w:p w:rsidR="00CE6368" w:rsidRDefault="00CE6368" w:rsidP="000E4621">
            <w:pPr>
              <w:rPr>
                <w:rFonts w:eastAsia="Arial Unicode MS"/>
                <w:b/>
                <w:bCs/>
                <w:sz w:val="20"/>
                <w:szCs w:val="20"/>
              </w:rPr>
            </w:pPr>
            <w:r>
              <w:rPr>
                <w:rFonts w:eastAsia="Calibri"/>
                <w:b/>
                <w:bCs/>
                <w:sz w:val="20"/>
                <w:szCs w:val="20"/>
              </w:rPr>
              <w:t xml:space="preserve">drugs   </w:t>
            </w:r>
          </w:p>
        </w:tc>
        <w:tc>
          <w:tcPr>
            <w:tcW w:w="0" w:type="auto"/>
            <w:tcBorders>
              <w:top w:val="nil"/>
              <w:left w:val="single" w:sz="4" w:space="0" w:color="auto"/>
              <w:bottom w:val="nil"/>
              <w:right w:val="single" w:sz="4" w:space="0" w:color="auto"/>
            </w:tcBorders>
            <w:noWrap/>
            <w:vAlign w:val="bottom"/>
          </w:tcPr>
          <w:p w:rsidR="00CE6368" w:rsidRDefault="00CE6368" w:rsidP="000E4621">
            <w:pPr>
              <w:jc w:val="center"/>
              <w:rPr>
                <w:rFonts w:eastAsia="Arial Unicode MS"/>
                <w:sz w:val="20"/>
                <w:szCs w:val="20"/>
              </w:rPr>
            </w:pPr>
            <w:r>
              <w:rPr>
                <w:rFonts w:eastAsia="Calibri"/>
                <w:sz w:val="20"/>
                <w:szCs w:val="20"/>
              </w:rPr>
              <w:t>training</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2"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r>
      <w:tr w:rsidR="00CE6368" w:rsidTr="000E4621">
        <w:trPr>
          <w:trHeight w:val="255"/>
        </w:trPr>
        <w:tc>
          <w:tcPr>
            <w:tcW w:w="0" w:type="auto"/>
            <w:tcBorders>
              <w:top w:val="nil"/>
              <w:left w:val="nil"/>
              <w:bottom w:val="nil"/>
              <w:right w:val="nil"/>
            </w:tcBorders>
            <w:noWrap/>
            <w:tcMar>
              <w:top w:w="15" w:type="dxa"/>
              <w:left w:w="15" w:type="dxa"/>
              <w:bottom w:w="0" w:type="dxa"/>
              <w:right w:w="15" w:type="dxa"/>
            </w:tcMar>
            <w:vAlign w:val="bottom"/>
          </w:tcPr>
          <w:p w:rsidR="00CE6368" w:rsidRDefault="00CE6368" w:rsidP="000E4621">
            <w:pPr>
              <w:rPr>
                <w:rFonts w:eastAsia="Arial Unicode MS"/>
                <w:b/>
                <w:bCs/>
                <w:sz w:val="20"/>
                <w:szCs w:val="20"/>
              </w:rPr>
            </w:pPr>
            <w:r>
              <w:rPr>
                <w:rFonts w:eastAsia="Calibri"/>
                <w:b/>
                <w:bCs/>
                <w:sz w:val="20"/>
                <w:szCs w:val="20"/>
              </w:rPr>
              <w:t>found</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After</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20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18</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19</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8</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4</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9</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12</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20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9</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11</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18</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21</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15</w:t>
            </w:r>
          </w:p>
        </w:tc>
      </w:tr>
      <w:tr w:rsidR="00CE6368" w:rsidTr="000E4621">
        <w:trPr>
          <w:trHeight w:val="255"/>
        </w:trPr>
        <w:tc>
          <w:tcPr>
            <w:tcW w:w="0" w:type="auto"/>
            <w:tcBorders>
              <w:top w:val="nil"/>
              <w:left w:val="nil"/>
              <w:bottom w:val="nil"/>
              <w:right w:val="nil"/>
            </w:tcBorders>
            <w:noWrap/>
            <w:tcMar>
              <w:top w:w="15" w:type="dxa"/>
              <w:left w:w="15" w:type="dxa"/>
              <w:bottom w:w="0" w:type="dxa"/>
              <w:right w:w="15" w:type="dxa"/>
            </w:tcMar>
            <w:vAlign w:val="bottom"/>
          </w:tcPr>
          <w:p w:rsidR="00CE6368" w:rsidRDefault="00CE6368" w:rsidP="000E4621">
            <w:pPr>
              <w:rPr>
                <w:rFonts w:eastAsia="Arial Unicode M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training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CE6368" w:rsidRDefault="00CE6368" w:rsidP="000E4621">
            <w:pPr>
              <w:jc w:val="center"/>
              <w:rPr>
                <w:rFonts w:eastAsia="Arial Unicode MS"/>
                <w:sz w:val="20"/>
                <w:szCs w:val="20"/>
              </w:rPr>
            </w:pPr>
            <w:r>
              <w:rPr>
                <w:rFonts w:eastAsia="Calibri"/>
                <w:sz w:val="20"/>
                <w:szCs w:val="20"/>
              </w:rPr>
              <w:t> </w:t>
            </w:r>
          </w:p>
        </w:tc>
      </w:tr>
    </w:tbl>
    <w:p w:rsidR="00CE6368" w:rsidRDefault="00CE6368" w:rsidP="00CE6368">
      <w:pPr>
        <w:rPr>
          <w:rFonts w:eastAsia="Calibri"/>
        </w:rPr>
      </w:pPr>
    </w:p>
    <w:p w:rsidR="00500D9B" w:rsidRDefault="00500D9B"/>
    <w:p w:rsidR="00312C48" w:rsidRDefault="00500D9B">
      <w:r>
        <w:t xml:space="preserve">Does the data provide evidence that training is effective in improving a </w:t>
      </w:r>
      <w:r w:rsidR="00CE6368">
        <w:t>dog’s</w:t>
      </w:r>
      <w:r>
        <w:t xml:space="preserve"> ability to </w:t>
      </w:r>
      <w:r w:rsidR="00CE6368">
        <w:t>sniff out the drugs</w:t>
      </w:r>
      <w:r>
        <w:t>?  Choose an appropriate test, state and verify the necessary assumptions, state appropriate hypotheses, and carry out the test.</w:t>
      </w:r>
      <w:r w:rsidR="00220987">
        <w:t xml:space="preserve">  Make sure you state your conclusion in the context of the problem.</w:t>
      </w:r>
    </w:p>
    <w:p w:rsidR="00312C48" w:rsidRDefault="00312C48"/>
    <w:p w:rsidR="00312C48" w:rsidRDefault="00312C48"/>
    <w:p w:rsidR="00312C48" w:rsidRDefault="00312C48"/>
    <w:p w:rsidR="00C850A8" w:rsidRDefault="00C850A8"/>
    <w:p w:rsidR="00C850A8" w:rsidRDefault="00C850A8"/>
    <w:p w:rsidR="00C850A8" w:rsidRDefault="00C850A8"/>
    <w:p w:rsidR="00C850A8" w:rsidRDefault="00C850A8"/>
    <w:p w:rsidR="00C850A8" w:rsidRDefault="00C850A8"/>
    <w:p w:rsidR="00C850A8" w:rsidRDefault="00C850A8"/>
    <w:p w:rsidR="00C850A8" w:rsidRDefault="00C850A8"/>
    <w:sectPr w:rsidR="00C850A8" w:rsidSect="00200F59">
      <w:pgSz w:w="12240" w:h="15840"/>
      <w:pgMar w:top="720" w:right="720" w:bottom="720" w:left="1080"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82951"/>
    <w:multiLevelType w:val="hybridMultilevel"/>
    <w:tmpl w:val="7D302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2E5DA4"/>
    <w:multiLevelType w:val="hybridMultilevel"/>
    <w:tmpl w:val="4052FE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DD0B0B"/>
    <w:multiLevelType w:val="hybridMultilevel"/>
    <w:tmpl w:val="1A8E2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E14490"/>
    <w:multiLevelType w:val="hybridMultilevel"/>
    <w:tmpl w:val="21BA5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00"/>
  <w:drawingGridVerticalSpacing w:val="136"/>
  <w:displayHorizontalDrawingGridEvery w:val="0"/>
  <w:displayVerticalDrawingGridEvery w:val="2"/>
  <w:characterSpacingControl w:val="doNotCompress"/>
  <w:compat/>
  <w:rsids>
    <w:rsidRoot w:val="00312C48"/>
    <w:rsid w:val="00000ABD"/>
    <w:rsid w:val="00020447"/>
    <w:rsid w:val="000439EB"/>
    <w:rsid w:val="000A6173"/>
    <w:rsid w:val="000D0131"/>
    <w:rsid w:val="000D0387"/>
    <w:rsid w:val="000D69A6"/>
    <w:rsid w:val="0011054A"/>
    <w:rsid w:val="00197866"/>
    <w:rsid w:val="001F7EEB"/>
    <w:rsid w:val="00200F59"/>
    <w:rsid w:val="00220987"/>
    <w:rsid w:val="002C3D59"/>
    <w:rsid w:val="00303882"/>
    <w:rsid w:val="00312C48"/>
    <w:rsid w:val="00326E31"/>
    <w:rsid w:val="003970BB"/>
    <w:rsid w:val="003B0E5A"/>
    <w:rsid w:val="003C2DD1"/>
    <w:rsid w:val="00484FE1"/>
    <w:rsid w:val="00500D9B"/>
    <w:rsid w:val="00556F5C"/>
    <w:rsid w:val="00595EC7"/>
    <w:rsid w:val="005E2477"/>
    <w:rsid w:val="006023DC"/>
    <w:rsid w:val="00605FCC"/>
    <w:rsid w:val="00650843"/>
    <w:rsid w:val="00672399"/>
    <w:rsid w:val="00711470"/>
    <w:rsid w:val="00840027"/>
    <w:rsid w:val="008527F8"/>
    <w:rsid w:val="00861336"/>
    <w:rsid w:val="008C2D94"/>
    <w:rsid w:val="009718B0"/>
    <w:rsid w:val="009D3ABD"/>
    <w:rsid w:val="00BE1450"/>
    <w:rsid w:val="00C36D25"/>
    <w:rsid w:val="00C72C2C"/>
    <w:rsid w:val="00C850A8"/>
    <w:rsid w:val="00CE6368"/>
    <w:rsid w:val="00D12EF9"/>
    <w:rsid w:val="00DE3C22"/>
    <w:rsid w:val="00E17FE8"/>
    <w:rsid w:val="00EB405A"/>
    <w:rsid w:val="00EF3EC9"/>
    <w:rsid w:val="00F24033"/>
    <w:rsid w:val="00F61C25"/>
    <w:rsid w:val="00F723E4"/>
    <w:rsid w:val="00FB28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54A"/>
  </w:style>
  <w:style w:type="paragraph" w:styleId="Heading1">
    <w:name w:val="heading 1"/>
    <w:basedOn w:val="Normal"/>
    <w:next w:val="Normal"/>
    <w:link w:val="Heading1Char"/>
    <w:qFormat/>
    <w:rsid w:val="008527F8"/>
    <w:pPr>
      <w:keepNext/>
      <w:jc w:val="center"/>
      <w:outlineLvl w:val="0"/>
    </w:pPr>
    <w:rPr>
      <w:rFonts w:ascii="Times New Roman" w:eastAsia="Times New Roman" w:hAnsi="Times New Roman"/>
      <w:b/>
      <w:bCs/>
      <w:sz w:val="32"/>
    </w:rPr>
  </w:style>
  <w:style w:type="paragraph" w:styleId="Heading2">
    <w:name w:val="heading 2"/>
    <w:basedOn w:val="Normal"/>
    <w:next w:val="Normal"/>
    <w:link w:val="Heading2Char"/>
    <w:qFormat/>
    <w:rsid w:val="008527F8"/>
    <w:pPr>
      <w:keepNext/>
      <w:jc w:val="center"/>
      <w:outlineLvl w:val="1"/>
    </w:pPr>
    <w:rPr>
      <w:rFonts w:ascii="Times New Roman" w:eastAsia="Times New Roman" w:hAnsi="Times New Roman"/>
      <w:b/>
      <w:bCs/>
      <w:sz w:val="40"/>
    </w:rPr>
  </w:style>
  <w:style w:type="paragraph" w:styleId="Heading7">
    <w:name w:val="heading 7"/>
    <w:basedOn w:val="Normal"/>
    <w:next w:val="Normal"/>
    <w:link w:val="Heading7Char"/>
    <w:qFormat/>
    <w:rsid w:val="008527F8"/>
    <w:pPr>
      <w:keepNext/>
      <w:jc w:val="center"/>
      <w:outlineLvl w:val="6"/>
    </w:pPr>
    <w:rPr>
      <w:rFonts w:ascii="Times New Roman" w:eastAsia="Times New Roman" w:hAnsi="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2C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12C48"/>
    <w:pPr>
      <w:ind w:left="720"/>
      <w:contextualSpacing/>
    </w:pPr>
  </w:style>
  <w:style w:type="character" w:customStyle="1" w:styleId="Heading1Char">
    <w:name w:val="Heading 1 Char"/>
    <w:basedOn w:val="DefaultParagraphFont"/>
    <w:link w:val="Heading1"/>
    <w:rsid w:val="008527F8"/>
    <w:rPr>
      <w:rFonts w:ascii="Times New Roman" w:eastAsia="Times New Roman" w:hAnsi="Times New Roman"/>
      <w:b/>
      <w:bCs/>
      <w:sz w:val="32"/>
    </w:rPr>
  </w:style>
  <w:style w:type="character" w:customStyle="1" w:styleId="Heading2Char">
    <w:name w:val="Heading 2 Char"/>
    <w:basedOn w:val="DefaultParagraphFont"/>
    <w:link w:val="Heading2"/>
    <w:rsid w:val="008527F8"/>
    <w:rPr>
      <w:rFonts w:ascii="Times New Roman" w:eastAsia="Times New Roman" w:hAnsi="Times New Roman"/>
      <w:b/>
      <w:bCs/>
      <w:sz w:val="40"/>
    </w:rPr>
  </w:style>
  <w:style w:type="character" w:customStyle="1" w:styleId="Heading7Char">
    <w:name w:val="Heading 7 Char"/>
    <w:basedOn w:val="DefaultParagraphFont"/>
    <w:link w:val="Heading7"/>
    <w:rsid w:val="008527F8"/>
    <w:rPr>
      <w:rFonts w:ascii="Times New Roman" w:eastAsia="Times New Roman" w:hAnsi="Times New Roman"/>
      <w:b/>
      <w:bCs/>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McGlone</dc:creator>
  <cp:lastModifiedBy>Lauren Senske</cp:lastModifiedBy>
  <cp:revision>2</cp:revision>
  <cp:lastPrinted>2011-01-07T18:10:00Z</cp:lastPrinted>
  <dcterms:created xsi:type="dcterms:W3CDTF">2011-01-07T19:22:00Z</dcterms:created>
  <dcterms:modified xsi:type="dcterms:W3CDTF">2011-01-07T19:22:00Z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